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15B" w:rsidRPr="000C6046" w:rsidRDefault="003C215B" w:rsidP="003C215B">
      <w:pPr>
        <w:spacing w:line="240" w:lineRule="auto"/>
        <w:jc w:val="center"/>
        <w:outlineLvl w:val="0"/>
        <w:rPr>
          <w:b/>
          <w:bCs/>
        </w:rPr>
      </w:pPr>
      <w:r>
        <w:rPr>
          <w:b/>
          <w:bCs/>
        </w:rPr>
        <w:t>SOAH DOCKET NO. 473-16-3831.WS</w:t>
      </w:r>
    </w:p>
    <w:p w:rsidR="003C215B" w:rsidRDefault="003C215B" w:rsidP="003C215B">
      <w:pPr>
        <w:spacing w:line="240" w:lineRule="auto"/>
        <w:jc w:val="center"/>
        <w:rPr>
          <w:b/>
          <w:bCs/>
        </w:rPr>
      </w:pPr>
      <w:bookmarkStart w:id="0" w:name="_GoBack"/>
      <w:r>
        <w:rPr>
          <w:b/>
          <w:bCs/>
        </w:rPr>
        <w:t>PUC DOCKET NO. 45720</w:t>
      </w:r>
    </w:p>
    <w:bookmarkEnd w:id="0"/>
    <w:p w:rsidR="003C215B" w:rsidRDefault="003C215B" w:rsidP="003C215B">
      <w:pPr>
        <w:spacing w:line="240" w:lineRule="auto"/>
        <w:jc w:val="center"/>
        <w:rPr>
          <w:b/>
        </w:rPr>
      </w:pPr>
    </w:p>
    <w:p w:rsidR="003C215B" w:rsidRDefault="003C215B">
      <w:pPr>
        <w:rPr>
          <w:b/>
        </w:rPr>
      </w:pPr>
      <w:r>
        <w:rPr>
          <w:b/>
          <w:bCs/>
        </w:rPr>
        <w:t>APPLICATION OF RIO CONCHO AVIATION, INC. FOR A RATE/TARIFF CHANGE</w:t>
      </w:r>
    </w:p>
    <w:p w:rsidR="00664E43" w:rsidRPr="003C215B" w:rsidRDefault="00664E43" w:rsidP="003C215B">
      <w:pPr>
        <w:jc w:val="center"/>
        <w:rPr>
          <w:b/>
        </w:rPr>
      </w:pPr>
    </w:p>
    <w:p w:rsidR="00664E43" w:rsidRDefault="007A66A4">
      <w:r>
        <w:t>The ALJs request that</w:t>
      </w:r>
      <w:r w:rsidR="00664E43">
        <w:t xml:space="preserve"> Staff make the following </w:t>
      </w:r>
      <w:r w:rsidR="00664E43" w:rsidRPr="00664E43">
        <w:rPr>
          <w:b/>
        </w:rPr>
        <w:t>downward</w:t>
      </w:r>
      <w:r w:rsidR="00664E43">
        <w:t xml:space="preserve"> adjustments to Rio Concho’</w:t>
      </w:r>
      <w:r>
        <w:t xml:space="preserve">s application.  </w:t>
      </w:r>
      <w:r w:rsidRPr="003C215B">
        <w:rPr>
          <w:i/>
        </w:rPr>
        <w:t>See</w:t>
      </w:r>
      <w:r>
        <w:t xml:space="preserve"> direct testimony of Debi Loockerman</w:t>
      </w:r>
      <w:r w:rsidR="003C215B">
        <w:t>,</w:t>
      </w:r>
      <w:r>
        <w:t xml:space="preserve"> Schedules at</w:t>
      </w:r>
      <w:r w:rsidR="002F3F50">
        <w:t xml:space="preserve"> p.</w:t>
      </w:r>
      <w:r>
        <w:t xml:space="preserve"> 29-31.</w:t>
      </w:r>
    </w:p>
    <w:p w:rsidR="003C215B" w:rsidRDefault="003C215B"/>
    <w:p w:rsidR="00664E43" w:rsidRPr="002F3F50" w:rsidRDefault="00664E43">
      <w:pPr>
        <w:rPr>
          <w:b/>
        </w:rPr>
      </w:pPr>
      <w:r w:rsidRPr="002F3F50">
        <w:rPr>
          <w:b/>
        </w:rPr>
        <w:t>REVENUE REQUIREMENT</w:t>
      </w:r>
    </w:p>
    <w:p w:rsidR="00664E43" w:rsidRDefault="00664E43">
      <w:r>
        <w:t>O&amp;M Expense</w:t>
      </w:r>
    </w:p>
    <w:p w:rsidR="00664E43" w:rsidRDefault="00664E43">
      <w:r>
        <w:tab/>
        <w:t>1.</w:t>
      </w:r>
      <w:r>
        <w:tab/>
        <w:t>Contract labor:  $16,737</w:t>
      </w:r>
    </w:p>
    <w:p w:rsidR="00664E43" w:rsidRDefault="00EE6B06">
      <w:r>
        <w:tab/>
        <w:t>2.</w:t>
      </w:r>
      <w:r>
        <w:tab/>
        <w:t>Transportation:  $2,06</w:t>
      </w:r>
      <w:r w:rsidR="00664E43">
        <w:t>4</w:t>
      </w:r>
    </w:p>
    <w:p w:rsidR="00664E43" w:rsidRDefault="00664E43">
      <w:r>
        <w:tab/>
        <w:t>3.</w:t>
      </w:r>
      <w:r>
        <w:tab/>
        <w:t>Insurance:  $100</w:t>
      </w:r>
    </w:p>
    <w:p w:rsidR="00664E43" w:rsidRDefault="00664E43">
      <w:r>
        <w:t>A&amp;G Expense</w:t>
      </w:r>
    </w:p>
    <w:p w:rsidR="00664E43" w:rsidRDefault="00664E43">
      <w:r>
        <w:tab/>
        <w:t>1.</w:t>
      </w:r>
      <w:r>
        <w:tab/>
        <w:t xml:space="preserve">Employee </w:t>
      </w:r>
      <w:r w:rsidR="007A66A4">
        <w:t>benefits</w:t>
      </w:r>
      <w:r>
        <w:t>: $13,788</w:t>
      </w:r>
    </w:p>
    <w:p w:rsidR="00664E43" w:rsidRDefault="00664E43">
      <w:r>
        <w:tab/>
        <w:t>2.</w:t>
      </w:r>
      <w:r>
        <w:tab/>
        <w:t>Office Rent:  $6,000</w:t>
      </w:r>
    </w:p>
    <w:p w:rsidR="00664E43" w:rsidRDefault="00664E43">
      <w:r>
        <w:tab/>
        <w:t>3.</w:t>
      </w:r>
      <w:r>
        <w:tab/>
        <w:t>Professional service:  $163</w:t>
      </w:r>
    </w:p>
    <w:p w:rsidR="00664E43" w:rsidRDefault="00664E43">
      <w:r>
        <w:tab/>
        <w:t>4.</w:t>
      </w:r>
      <w:r>
        <w:tab/>
        <w:t>Office supplies:  $45</w:t>
      </w:r>
    </w:p>
    <w:p w:rsidR="00664E43" w:rsidRDefault="00664E43">
      <w:r>
        <w:tab/>
        <w:t>5.</w:t>
      </w:r>
      <w:r>
        <w:tab/>
        <w:t>Misc</w:t>
      </w:r>
      <w:r w:rsidR="007A66A4">
        <w:t>ellaneous</w:t>
      </w:r>
      <w:r>
        <w:t>:  $600 (clothing)</w:t>
      </w:r>
    </w:p>
    <w:p w:rsidR="00664E43" w:rsidRDefault="00664E43">
      <w:r>
        <w:tab/>
      </w:r>
      <w:r>
        <w:tab/>
      </w:r>
      <w:r>
        <w:tab/>
        <w:t>$90 (retail memberships)</w:t>
      </w:r>
    </w:p>
    <w:p w:rsidR="00664E43" w:rsidRDefault="00664E43">
      <w:r>
        <w:tab/>
      </w:r>
      <w:r>
        <w:tab/>
      </w:r>
      <w:r>
        <w:tab/>
        <w:t>$427 (travel expenses)</w:t>
      </w:r>
    </w:p>
    <w:p w:rsidR="00664E43" w:rsidRDefault="00664E43">
      <w:r>
        <w:tab/>
      </w:r>
      <w:r>
        <w:tab/>
      </w:r>
      <w:r>
        <w:tab/>
        <w:t>$1,987</w:t>
      </w:r>
      <w:r>
        <w:tab/>
        <w:t>(cell phones)</w:t>
      </w:r>
    </w:p>
    <w:p w:rsidR="00664E43" w:rsidRDefault="00664E43">
      <w:r>
        <w:tab/>
      </w:r>
      <w:r>
        <w:tab/>
      </w:r>
      <w:r>
        <w:tab/>
        <w:t>$180 (Audiconnect)</w:t>
      </w:r>
    </w:p>
    <w:p w:rsidR="00664E43" w:rsidRDefault="00664E43">
      <w:r>
        <w:t>Depreciation (also downward adjus</w:t>
      </w:r>
      <w:r w:rsidR="007A66A4">
        <w:t>t</w:t>
      </w:r>
      <w:r>
        <w:t>ments)</w:t>
      </w:r>
    </w:p>
    <w:p w:rsidR="00664E43" w:rsidRDefault="00664E43">
      <w:r>
        <w:tab/>
        <w:t>1.</w:t>
      </w:r>
      <w:r>
        <w:tab/>
        <w:t>$24,600 (Audi)</w:t>
      </w:r>
    </w:p>
    <w:p w:rsidR="00664E43" w:rsidRDefault="00664E43">
      <w:r>
        <w:tab/>
        <w:t>2.</w:t>
      </w:r>
      <w:r>
        <w:tab/>
        <w:t>$6,000 (paving)</w:t>
      </w:r>
    </w:p>
    <w:p w:rsidR="00664E43" w:rsidRDefault="00664E43">
      <w:r>
        <w:tab/>
        <w:t>3.</w:t>
      </w:r>
      <w:r>
        <w:tab/>
        <w:t>$678 (television etc</w:t>
      </w:r>
      <w:r w:rsidR="007A66A4">
        <w:t>.</w:t>
      </w:r>
      <w:r>
        <w:t>)</w:t>
      </w:r>
    </w:p>
    <w:p w:rsidR="00664E43" w:rsidRDefault="00664E43">
      <w:r>
        <w:tab/>
        <w:t>4.</w:t>
      </w:r>
      <w:r>
        <w:tab/>
        <w:t>$1,176</w:t>
      </w:r>
      <w:r w:rsidR="00AF2F77">
        <w:t xml:space="preserve"> (o</w:t>
      </w:r>
      <w:r>
        <w:t xml:space="preserve">ffice </w:t>
      </w:r>
      <w:r w:rsidR="00AF2F77">
        <w:t>equipment</w:t>
      </w:r>
      <w:r>
        <w:t>)</w:t>
      </w:r>
      <w:r w:rsidR="007A66A4">
        <w:t xml:space="preserve"> composed</w:t>
      </w:r>
      <w:r w:rsidR="00610205">
        <w:t xml:space="preserve"> of chairs $476</w:t>
      </w:r>
      <w:r w:rsidR="007A66A4">
        <w:t xml:space="preserve">, </w:t>
      </w:r>
      <w:r w:rsidR="00610205">
        <w:t>lamp and sideboard $702</w:t>
      </w:r>
    </w:p>
    <w:p w:rsidR="00AF2F77" w:rsidRDefault="00AF2F77">
      <w:r>
        <w:t xml:space="preserve">Taxes:  FIT.    </w:t>
      </w:r>
      <w:r w:rsidR="007A66A4">
        <w:t>Use testimony of Ms. Loockerman</w:t>
      </w:r>
      <w:r>
        <w:t xml:space="preserve"> at </w:t>
      </w:r>
      <w:r w:rsidR="002F3F50">
        <w:t xml:space="preserve">p. </w:t>
      </w:r>
      <w:r>
        <w:t>30 to calculate FIT</w:t>
      </w:r>
    </w:p>
    <w:p w:rsidR="00AF2F77" w:rsidRPr="002F3F50" w:rsidRDefault="00AF2F77">
      <w:pPr>
        <w:rPr>
          <w:b/>
        </w:rPr>
      </w:pPr>
      <w:r w:rsidRPr="002F3F50">
        <w:rPr>
          <w:b/>
        </w:rPr>
        <w:t>RETURN</w:t>
      </w:r>
    </w:p>
    <w:p w:rsidR="00AF2F77" w:rsidRDefault="00AF2F77">
      <w:r>
        <w:t>Cash working capital:  1/8 of O&amp;M</w:t>
      </w:r>
      <w:r w:rsidR="002F3F50">
        <w:t>, A&amp;G, and general expenses (</w:t>
      </w:r>
      <w:r w:rsidR="002F3F50" w:rsidRPr="002F3F50">
        <w:rPr>
          <w:i/>
        </w:rPr>
        <w:t>See</w:t>
      </w:r>
      <w:r w:rsidR="002F3F50">
        <w:t xml:space="preserve"> testimony of Ms. Loockerman at p. 18)</w:t>
      </w:r>
    </w:p>
    <w:p w:rsidR="003C215B" w:rsidRDefault="003C215B">
      <w:r>
        <w:lastRenderedPageBreak/>
        <w:br w:type="page"/>
      </w:r>
    </w:p>
    <w:p w:rsidR="00AF2F77" w:rsidRPr="002F3F50" w:rsidRDefault="00AF2F77">
      <w:pPr>
        <w:rPr>
          <w:b/>
        </w:rPr>
      </w:pPr>
      <w:r w:rsidRPr="002F3F50">
        <w:rPr>
          <w:b/>
        </w:rPr>
        <w:lastRenderedPageBreak/>
        <w:t>RATE of RETURN</w:t>
      </w:r>
    </w:p>
    <w:p w:rsidR="00AF2F77" w:rsidRDefault="00AF2F77">
      <w:r>
        <w:tab/>
        <w:t>ROE:  8.48%</w:t>
      </w:r>
    </w:p>
    <w:p w:rsidR="00AF2F77" w:rsidRDefault="00AF2F77">
      <w:r>
        <w:tab/>
        <w:t>Cost of debt:  5.03%</w:t>
      </w:r>
    </w:p>
    <w:p w:rsidR="00AF2F77" w:rsidRDefault="00AF2F77">
      <w:r>
        <w:tab/>
        <w:t>Capital structure:  50/50</w:t>
      </w:r>
    </w:p>
    <w:sectPr w:rsidR="00AF2F77" w:rsidSect="003C215B">
      <w:headerReference w:type="default" r:id="rId6"/>
      <w:pgSz w:w="12240" w:h="15840"/>
      <w:pgMar w:top="144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16A" w:rsidRDefault="0015216A" w:rsidP="003C215B">
      <w:pPr>
        <w:spacing w:line="240" w:lineRule="auto"/>
      </w:pPr>
      <w:r>
        <w:separator/>
      </w:r>
    </w:p>
  </w:endnote>
  <w:endnote w:type="continuationSeparator" w:id="0">
    <w:p w:rsidR="0015216A" w:rsidRDefault="0015216A" w:rsidP="003C21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16A" w:rsidRDefault="0015216A" w:rsidP="003C215B">
      <w:pPr>
        <w:spacing w:line="240" w:lineRule="auto"/>
      </w:pPr>
      <w:r>
        <w:separator/>
      </w:r>
    </w:p>
  </w:footnote>
  <w:footnote w:type="continuationSeparator" w:id="0">
    <w:p w:rsidR="0015216A" w:rsidRDefault="0015216A" w:rsidP="003C21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5B" w:rsidRDefault="003C215B" w:rsidP="003C215B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right" w:pos="9360"/>
      </w:tabs>
      <w:spacing w:line="240" w:lineRule="auto"/>
      <w:rPr>
        <w:b/>
        <w:bCs/>
        <w:sz w:val="20"/>
      </w:rPr>
    </w:pPr>
    <w:r>
      <w:rPr>
        <w:b/>
        <w:bCs/>
        <w:sz w:val="20"/>
      </w:rPr>
      <w:t>SOAH DOCKET NO. 473-16-3831.WS</w:t>
    </w:r>
    <w:r>
      <w:rPr>
        <w:b/>
        <w:bCs/>
        <w:sz w:val="20"/>
      </w:rPr>
      <w:tab/>
      <w:t xml:space="preserve">    </w:t>
    </w:r>
    <w:r>
      <w:rPr>
        <w:b/>
        <w:bCs/>
        <w:sz w:val="20"/>
      </w:rPr>
      <w:tab/>
      <w:t>ALJS NUMBER RUNNING 1</w:t>
    </w:r>
    <w:r>
      <w:rPr>
        <w:b/>
        <w:bCs/>
        <w:sz w:val="20"/>
      </w:rPr>
      <w:tab/>
      <w:t xml:space="preserve">PAGE </w:t>
    </w:r>
    <w:r>
      <w:rPr>
        <w:b/>
        <w:bCs/>
        <w:sz w:val="20"/>
      </w:rPr>
      <w:fldChar w:fldCharType="begin"/>
    </w:r>
    <w:r>
      <w:rPr>
        <w:b/>
        <w:bCs/>
        <w:sz w:val="20"/>
      </w:rPr>
      <w:instrText xml:space="preserve">PAGE </w:instrText>
    </w:r>
    <w:r>
      <w:rPr>
        <w:b/>
        <w:bCs/>
        <w:sz w:val="20"/>
      </w:rPr>
      <w:fldChar w:fldCharType="separate"/>
    </w:r>
    <w:r w:rsidR="006C6421">
      <w:rPr>
        <w:b/>
        <w:bCs/>
        <w:noProof/>
        <w:sz w:val="20"/>
      </w:rPr>
      <w:t>3</w:t>
    </w:r>
    <w:r>
      <w:rPr>
        <w:b/>
        <w:bCs/>
        <w:sz w:val="20"/>
      </w:rPr>
      <w:fldChar w:fldCharType="end"/>
    </w:r>
  </w:p>
  <w:p w:rsidR="003C215B" w:rsidRPr="003C215B" w:rsidRDefault="003C215B" w:rsidP="003C215B">
    <w:pPr>
      <w:spacing w:line="240" w:lineRule="auto"/>
      <w:rPr>
        <w:b/>
        <w:bCs/>
        <w:sz w:val="20"/>
      </w:rPr>
    </w:pPr>
    <w:r>
      <w:rPr>
        <w:b/>
        <w:bCs/>
        <w:sz w:val="20"/>
      </w:rPr>
      <w:t>PUC DOCKET NO.  45720</w:t>
    </w:r>
  </w:p>
  <w:p w:rsidR="003C215B" w:rsidRDefault="003C21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43"/>
    <w:rsid w:val="0015216A"/>
    <w:rsid w:val="001A5190"/>
    <w:rsid w:val="002874B3"/>
    <w:rsid w:val="002F3F50"/>
    <w:rsid w:val="003C215B"/>
    <w:rsid w:val="005F7719"/>
    <w:rsid w:val="00610205"/>
    <w:rsid w:val="0064222B"/>
    <w:rsid w:val="00664E43"/>
    <w:rsid w:val="006C6421"/>
    <w:rsid w:val="007A66A4"/>
    <w:rsid w:val="00897E57"/>
    <w:rsid w:val="00A82FF5"/>
    <w:rsid w:val="00AF2F77"/>
    <w:rsid w:val="00EE6B06"/>
    <w:rsid w:val="00F9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FF19F2-9AD3-4E31-8765-9E671E2B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719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15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15B"/>
    <w:rPr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3C215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15B"/>
    <w:rPr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1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Office of Administrative Hearings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Lilo Pomerleau</dc:creator>
  <cp:lastModifiedBy>Kohl, Janie</cp:lastModifiedBy>
  <cp:revision>2</cp:revision>
  <dcterms:created xsi:type="dcterms:W3CDTF">2017-05-04T13:38:00Z</dcterms:created>
  <dcterms:modified xsi:type="dcterms:W3CDTF">2017-05-04T13:38:00Z</dcterms:modified>
</cp:coreProperties>
</file>